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A2765" w14:textId="77777777" w:rsidR="005B0223" w:rsidRDefault="005B0223">
      <w:pPr>
        <w:spacing w:before="10" w:line="170" w:lineRule="exact"/>
        <w:rPr>
          <w:sz w:val="17"/>
          <w:szCs w:val="17"/>
        </w:rPr>
      </w:pPr>
    </w:p>
    <w:p w14:paraId="2C663CBD"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23DE3BF9" wp14:editId="1FAF77E1">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934D97A" w14:textId="77777777" w:rsidR="005B0223" w:rsidRDefault="005B0223">
      <w:pPr>
        <w:spacing w:before="5" w:line="260" w:lineRule="exact"/>
        <w:rPr>
          <w:sz w:val="26"/>
          <w:szCs w:val="26"/>
        </w:rPr>
      </w:pPr>
    </w:p>
    <w:p w14:paraId="2B880DB7"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1D82EAA4" w14:textId="77777777" w:rsidR="005B0223" w:rsidRDefault="005B0223">
      <w:pPr>
        <w:spacing w:line="140" w:lineRule="exact"/>
        <w:rPr>
          <w:sz w:val="14"/>
          <w:szCs w:val="14"/>
        </w:rPr>
      </w:pPr>
    </w:p>
    <w:p w14:paraId="42706228" w14:textId="77777777" w:rsidR="005B0223" w:rsidRDefault="005B0223">
      <w:pPr>
        <w:spacing w:line="200" w:lineRule="exact"/>
        <w:rPr>
          <w:sz w:val="20"/>
          <w:szCs w:val="20"/>
        </w:rPr>
      </w:pPr>
    </w:p>
    <w:p w14:paraId="6C72646E"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16AA95DF"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B83D03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0AD88CCE"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309E69D1"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84E4C7E"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ED9683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758116F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745C13D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0B7326C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BA2A4BC"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996AC5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45E82F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68D2ECC9"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ED2B78D"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4D8A8EF"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36D5DDD3"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5ABAB03"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65CC773E"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7007679A"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671E763B"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E9FBBB4"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94436B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38F41F37"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085E49D1"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2442795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5350094"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D63F3AC"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7E87F961"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4176EDA8"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0A8823C5"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3D0F8F6"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22EBB84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48095D80"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A54CBF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220D19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10155D0F"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1E113871"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70F0A528"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5AFCD548"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08F1EC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D9C4FD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70AF0679"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5985269"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F9E42C3"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35740AA8"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FC9A460"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35B3CC7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DB6F586"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7EF5F3C9"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3C966B9E"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71AB6124"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6BA8CA0"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DB1BB5A"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66D54BF"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B58F031"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3E03423F"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15AEFA74"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74CAFED7" w14:textId="77777777" w:rsidR="005B0223" w:rsidRDefault="005B0223">
      <w:pPr>
        <w:spacing w:line="200" w:lineRule="exact"/>
        <w:rPr>
          <w:sz w:val="20"/>
          <w:szCs w:val="20"/>
        </w:rPr>
      </w:pPr>
    </w:p>
    <w:p w14:paraId="2A9F81FB" w14:textId="77777777" w:rsidR="005B0223" w:rsidRDefault="005B0223">
      <w:pPr>
        <w:spacing w:line="200" w:lineRule="exact"/>
        <w:rPr>
          <w:sz w:val="20"/>
          <w:szCs w:val="20"/>
        </w:rPr>
      </w:pPr>
    </w:p>
    <w:p w14:paraId="444A4809" w14:textId="77777777" w:rsidR="005B0223" w:rsidRDefault="005B0223">
      <w:pPr>
        <w:spacing w:before="13" w:line="220" w:lineRule="exact"/>
      </w:pPr>
    </w:p>
    <w:p w14:paraId="70BA508B"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67726F83"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36B0C51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6856F5A" w14:textId="59C95AC9" w:rsidR="006C2EEC" w:rsidRDefault="006C2EEC">
            <w:pPr>
              <w:pStyle w:val="TableParagraph"/>
              <w:spacing w:line="219" w:lineRule="exact"/>
              <w:ind w:left="104"/>
              <w:rPr>
                <w:rFonts w:ascii="Arial Narrow" w:eastAsia="Arial Narrow" w:hAnsi="Arial Narrow" w:cs="Arial Narrow"/>
                <w:sz w:val="20"/>
                <w:szCs w:val="20"/>
              </w:rPr>
            </w:pPr>
          </w:p>
          <w:p w14:paraId="1CACBE0B" w14:textId="2E32C991" w:rsidR="002D33B5" w:rsidRDefault="002D33B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on south 8 this week for clinicals and had such a great experience! I gave a variety of medications and also was a helping hand for the floor! The big thing from these two days was getting to do my first blood draw. I was with my nurse, who was great! I actually attempted 2 blood draws but was only successful on the second try. I was still really excited though! The result of the clinical days was great, and I enjoyed the experience and knowledge that was shared with me. </w:t>
            </w:r>
          </w:p>
          <w:p w14:paraId="380D966E" w14:textId="77777777" w:rsidR="0047277E" w:rsidRDefault="0047277E">
            <w:pPr>
              <w:pStyle w:val="TableParagraph"/>
              <w:spacing w:line="219" w:lineRule="exact"/>
              <w:ind w:left="104"/>
              <w:rPr>
                <w:rFonts w:ascii="Arial Narrow" w:eastAsia="Arial Narrow" w:hAnsi="Arial Narrow" w:cs="Arial Narrow"/>
                <w:sz w:val="20"/>
                <w:szCs w:val="20"/>
              </w:rPr>
            </w:pPr>
          </w:p>
          <w:p w14:paraId="7C50BF6B" w14:textId="77777777" w:rsidR="0047277E" w:rsidRDefault="0047277E">
            <w:pPr>
              <w:pStyle w:val="TableParagraph"/>
              <w:spacing w:line="219" w:lineRule="exact"/>
              <w:ind w:left="104"/>
              <w:rPr>
                <w:rFonts w:ascii="Arial Narrow" w:eastAsia="Arial Narrow" w:hAnsi="Arial Narrow" w:cs="Arial Narrow"/>
                <w:sz w:val="20"/>
                <w:szCs w:val="20"/>
              </w:rPr>
            </w:pPr>
          </w:p>
          <w:p w14:paraId="40CC5452" w14:textId="77777777" w:rsidR="0047277E" w:rsidRDefault="0047277E">
            <w:pPr>
              <w:pStyle w:val="TableParagraph"/>
              <w:spacing w:line="219" w:lineRule="exact"/>
              <w:ind w:left="104"/>
              <w:rPr>
                <w:rFonts w:ascii="Arial Narrow" w:eastAsia="Arial Narrow" w:hAnsi="Arial Narrow" w:cs="Arial Narrow"/>
                <w:sz w:val="20"/>
                <w:szCs w:val="20"/>
              </w:rPr>
            </w:pPr>
          </w:p>
          <w:p w14:paraId="79CBAFB8" w14:textId="77777777" w:rsidR="0047277E" w:rsidRDefault="0047277E">
            <w:pPr>
              <w:pStyle w:val="TableParagraph"/>
              <w:spacing w:line="219" w:lineRule="exact"/>
              <w:ind w:left="104"/>
              <w:rPr>
                <w:rFonts w:ascii="Arial Narrow" w:eastAsia="Arial Narrow" w:hAnsi="Arial Narrow" w:cs="Arial Narrow"/>
                <w:sz w:val="20"/>
                <w:szCs w:val="20"/>
              </w:rPr>
            </w:pPr>
          </w:p>
          <w:p w14:paraId="16210F32" w14:textId="77777777" w:rsidR="0047277E" w:rsidRDefault="0047277E">
            <w:pPr>
              <w:pStyle w:val="TableParagraph"/>
              <w:spacing w:line="219" w:lineRule="exact"/>
              <w:ind w:left="104"/>
              <w:rPr>
                <w:rFonts w:ascii="Arial Narrow" w:eastAsia="Arial Narrow" w:hAnsi="Arial Narrow" w:cs="Arial Narrow"/>
                <w:sz w:val="20"/>
                <w:szCs w:val="20"/>
              </w:rPr>
            </w:pPr>
          </w:p>
          <w:p w14:paraId="0D50B3A1" w14:textId="77777777" w:rsidR="0047277E" w:rsidRDefault="0047277E">
            <w:pPr>
              <w:pStyle w:val="TableParagraph"/>
              <w:spacing w:line="219" w:lineRule="exact"/>
              <w:ind w:left="104"/>
              <w:rPr>
                <w:rFonts w:ascii="Arial Narrow" w:eastAsia="Arial Narrow" w:hAnsi="Arial Narrow" w:cs="Arial Narrow"/>
                <w:sz w:val="20"/>
                <w:szCs w:val="20"/>
              </w:rPr>
            </w:pPr>
          </w:p>
          <w:p w14:paraId="6C07DF62" w14:textId="77777777" w:rsidR="006C2EEC" w:rsidRDefault="006C2EEC">
            <w:pPr>
              <w:pStyle w:val="TableParagraph"/>
              <w:spacing w:line="219" w:lineRule="exact"/>
              <w:ind w:left="104"/>
              <w:rPr>
                <w:rFonts w:ascii="Arial Narrow" w:eastAsia="Arial Narrow" w:hAnsi="Arial Narrow" w:cs="Arial Narrow"/>
                <w:sz w:val="20"/>
                <w:szCs w:val="20"/>
              </w:rPr>
            </w:pPr>
          </w:p>
          <w:p w14:paraId="05119FC7" w14:textId="77777777" w:rsidR="006C2EEC" w:rsidRDefault="006C2EEC">
            <w:pPr>
              <w:pStyle w:val="TableParagraph"/>
              <w:spacing w:line="219" w:lineRule="exact"/>
              <w:ind w:left="104"/>
              <w:rPr>
                <w:rFonts w:ascii="Arial Narrow" w:eastAsia="Arial Narrow" w:hAnsi="Arial Narrow" w:cs="Arial Narrow"/>
                <w:sz w:val="20"/>
                <w:szCs w:val="20"/>
              </w:rPr>
            </w:pPr>
          </w:p>
          <w:p w14:paraId="102B3B6F" w14:textId="77777777" w:rsidR="006C2EEC" w:rsidRDefault="006C2EEC">
            <w:pPr>
              <w:pStyle w:val="TableParagraph"/>
              <w:spacing w:line="219" w:lineRule="exact"/>
              <w:ind w:left="104"/>
              <w:rPr>
                <w:rFonts w:ascii="Arial Narrow" w:eastAsia="Arial Narrow" w:hAnsi="Arial Narrow" w:cs="Arial Narrow"/>
                <w:sz w:val="20"/>
                <w:szCs w:val="20"/>
              </w:rPr>
            </w:pPr>
          </w:p>
          <w:p w14:paraId="6593D642" w14:textId="77777777" w:rsidR="006C2EEC" w:rsidRDefault="006C2EEC">
            <w:pPr>
              <w:pStyle w:val="TableParagraph"/>
              <w:spacing w:line="219" w:lineRule="exact"/>
              <w:ind w:left="104"/>
              <w:rPr>
                <w:rFonts w:ascii="Arial Narrow" w:eastAsia="Arial Narrow" w:hAnsi="Arial Narrow" w:cs="Arial Narrow"/>
                <w:sz w:val="20"/>
                <w:szCs w:val="20"/>
              </w:rPr>
            </w:pPr>
          </w:p>
          <w:p w14:paraId="738F8002" w14:textId="77777777" w:rsidR="006C2EEC" w:rsidRDefault="006C2EEC">
            <w:pPr>
              <w:pStyle w:val="TableParagraph"/>
              <w:spacing w:line="219" w:lineRule="exact"/>
              <w:ind w:left="104"/>
              <w:rPr>
                <w:rFonts w:ascii="Arial Narrow" w:eastAsia="Arial Narrow" w:hAnsi="Arial Narrow" w:cs="Arial Narrow"/>
                <w:sz w:val="20"/>
                <w:szCs w:val="20"/>
              </w:rPr>
            </w:pPr>
          </w:p>
          <w:p w14:paraId="632ECB5B" w14:textId="77777777" w:rsidR="006C2EEC" w:rsidRDefault="006C2EEC">
            <w:pPr>
              <w:pStyle w:val="TableParagraph"/>
              <w:spacing w:line="219" w:lineRule="exact"/>
              <w:ind w:left="104"/>
              <w:rPr>
                <w:rFonts w:ascii="Arial Narrow" w:eastAsia="Arial Narrow" w:hAnsi="Arial Narrow" w:cs="Arial Narrow"/>
                <w:sz w:val="20"/>
                <w:szCs w:val="20"/>
              </w:rPr>
            </w:pPr>
          </w:p>
          <w:p w14:paraId="153C3B00" w14:textId="77777777" w:rsidR="006C2EEC" w:rsidRDefault="006C2EEC">
            <w:pPr>
              <w:pStyle w:val="TableParagraph"/>
              <w:spacing w:line="219" w:lineRule="exact"/>
              <w:ind w:left="104"/>
              <w:rPr>
                <w:rFonts w:ascii="Arial Narrow" w:eastAsia="Arial Narrow" w:hAnsi="Arial Narrow" w:cs="Arial Narrow"/>
                <w:sz w:val="20"/>
                <w:szCs w:val="20"/>
              </w:rPr>
            </w:pPr>
          </w:p>
          <w:p w14:paraId="42B039C7" w14:textId="77777777" w:rsidR="006C2EEC" w:rsidRDefault="006C2EEC">
            <w:pPr>
              <w:pStyle w:val="TableParagraph"/>
              <w:spacing w:line="219" w:lineRule="exact"/>
              <w:ind w:left="104"/>
              <w:rPr>
                <w:rFonts w:ascii="Arial Narrow" w:eastAsia="Arial Narrow" w:hAnsi="Arial Narrow" w:cs="Arial Narrow"/>
                <w:sz w:val="20"/>
                <w:szCs w:val="20"/>
              </w:rPr>
            </w:pPr>
          </w:p>
          <w:p w14:paraId="7DA56BC5" w14:textId="77777777" w:rsidR="006C2EEC" w:rsidRDefault="006C2EEC">
            <w:pPr>
              <w:pStyle w:val="TableParagraph"/>
              <w:spacing w:line="219" w:lineRule="exact"/>
              <w:ind w:left="104"/>
              <w:rPr>
                <w:rFonts w:ascii="Arial Narrow" w:eastAsia="Arial Narrow" w:hAnsi="Arial Narrow" w:cs="Arial Narrow"/>
                <w:sz w:val="20"/>
                <w:szCs w:val="20"/>
              </w:rPr>
            </w:pPr>
          </w:p>
          <w:p w14:paraId="4E2454A9" w14:textId="77777777" w:rsidR="006C2EEC" w:rsidRDefault="006C2EEC">
            <w:pPr>
              <w:pStyle w:val="TableParagraph"/>
              <w:spacing w:line="219" w:lineRule="exact"/>
              <w:ind w:left="104"/>
              <w:rPr>
                <w:rFonts w:ascii="Arial Narrow" w:eastAsia="Arial Narrow" w:hAnsi="Arial Narrow" w:cs="Arial Narrow"/>
                <w:sz w:val="20"/>
                <w:szCs w:val="20"/>
              </w:rPr>
            </w:pPr>
          </w:p>
          <w:p w14:paraId="62D0A70B" w14:textId="77777777" w:rsidR="006C2EEC" w:rsidRDefault="006C2EEC">
            <w:pPr>
              <w:pStyle w:val="TableParagraph"/>
              <w:spacing w:line="219" w:lineRule="exact"/>
              <w:ind w:left="104"/>
              <w:rPr>
                <w:rFonts w:ascii="Arial Narrow" w:eastAsia="Arial Narrow" w:hAnsi="Arial Narrow" w:cs="Arial Narrow"/>
                <w:sz w:val="20"/>
                <w:szCs w:val="20"/>
              </w:rPr>
            </w:pPr>
          </w:p>
          <w:p w14:paraId="79A52E0E" w14:textId="77777777" w:rsidR="006C2EEC" w:rsidRDefault="006C2EEC">
            <w:pPr>
              <w:pStyle w:val="TableParagraph"/>
              <w:spacing w:line="219" w:lineRule="exact"/>
              <w:ind w:left="104"/>
              <w:rPr>
                <w:rFonts w:ascii="Arial Narrow" w:eastAsia="Arial Narrow" w:hAnsi="Arial Narrow" w:cs="Arial Narrow"/>
                <w:sz w:val="20"/>
                <w:szCs w:val="20"/>
              </w:rPr>
            </w:pPr>
          </w:p>
          <w:p w14:paraId="50E4BFDA" w14:textId="77777777" w:rsidR="006C2EEC" w:rsidRDefault="006C2EEC">
            <w:pPr>
              <w:pStyle w:val="TableParagraph"/>
              <w:spacing w:line="219" w:lineRule="exact"/>
              <w:ind w:left="104"/>
              <w:rPr>
                <w:rFonts w:ascii="Arial Narrow" w:eastAsia="Arial Narrow" w:hAnsi="Arial Narrow" w:cs="Arial Narrow"/>
                <w:sz w:val="20"/>
                <w:szCs w:val="20"/>
              </w:rPr>
            </w:pPr>
          </w:p>
          <w:p w14:paraId="72A0F645" w14:textId="77777777" w:rsidR="006C2EEC" w:rsidRDefault="006C2EEC">
            <w:pPr>
              <w:pStyle w:val="TableParagraph"/>
              <w:spacing w:line="219" w:lineRule="exact"/>
              <w:ind w:left="104"/>
              <w:rPr>
                <w:rFonts w:ascii="Arial Narrow" w:eastAsia="Arial Narrow" w:hAnsi="Arial Narrow" w:cs="Arial Narrow"/>
                <w:sz w:val="20"/>
                <w:szCs w:val="20"/>
              </w:rPr>
            </w:pPr>
          </w:p>
          <w:p w14:paraId="24149A5F" w14:textId="77777777" w:rsidR="006C2EEC" w:rsidRDefault="006C2EEC">
            <w:pPr>
              <w:pStyle w:val="TableParagraph"/>
              <w:spacing w:line="219" w:lineRule="exact"/>
              <w:ind w:left="104"/>
              <w:rPr>
                <w:rFonts w:ascii="Arial Narrow" w:eastAsia="Arial Narrow" w:hAnsi="Arial Narrow" w:cs="Arial Narrow"/>
                <w:sz w:val="20"/>
                <w:szCs w:val="20"/>
              </w:rPr>
            </w:pPr>
          </w:p>
          <w:p w14:paraId="4572F82B" w14:textId="77777777" w:rsidR="006C2EEC" w:rsidRDefault="006C2EEC">
            <w:pPr>
              <w:pStyle w:val="TableParagraph"/>
              <w:spacing w:line="219" w:lineRule="exact"/>
              <w:ind w:left="104"/>
              <w:rPr>
                <w:rFonts w:ascii="Arial Narrow" w:eastAsia="Arial Narrow" w:hAnsi="Arial Narrow" w:cs="Arial Narrow"/>
                <w:sz w:val="20"/>
                <w:szCs w:val="20"/>
              </w:rPr>
            </w:pPr>
          </w:p>
          <w:p w14:paraId="66A7524D" w14:textId="77777777" w:rsidR="006C2EEC" w:rsidRDefault="006C2EEC">
            <w:pPr>
              <w:pStyle w:val="TableParagraph"/>
              <w:spacing w:line="219" w:lineRule="exact"/>
              <w:ind w:left="104"/>
              <w:rPr>
                <w:rFonts w:ascii="Arial Narrow" w:eastAsia="Arial Narrow" w:hAnsi="Arial Narrow" w:cs="Arial Narrow"/>
                <w:sz w:val="20"/>
                <w:szCs w:val="20"/>
              </w:rPr>
            </w:pPr>
          </w:p>
          <w:p w14:paraId="3C0D3528" w14:textId="77777777" w:rsidR="006C2EEC" w:rsidRDefault="006C2EEC">
            <w:pPr>
              <w:pStyle w:val="TableParagraph"/>
              <w:spacing w:line="219" w:lineRule="exact"/>
              <w:ind w:left="104"/>
              <w:rPr>
                <w:rFonts w:ascii="Arial Narrow" w:eastAsia="Arial Narrow" w:hAnsi="Arial Narrow" w:cs="Arial Narrow"/>
                <w:sz w:val="20"/>
                <w:szCs w:val="20"/>
              </w:rPr>
            </w:pPr>
          </w:p>
          <w:p w14:paraId="61BD098F" w14:textId="77777777" w:rsidR="006C2EEC" w:rsidRDefault="006C2EEC">
            <w:pPr>
              <w:pStyle w:val="TableParagraph"/>
              <w:spacing w:line="219" w:lineRule="exact"/>
              <w:ind w:left="104"/>
              <w:rPr>
                <w:rFonts w:ascii="Arial Narrow" w:eastAsia="Arial Narrow" w:hAnsi="Arial Narrow" w:cs="Arial Narrow"/>
                <w:sz w:val="20"/>
                <w:szCs w:val="20"/>
              </w:rPr>
            </w:pPr>
          </w:p>
          <w:p w14:paraId="2C249E79" w14:textId="77777777" w:rsidR="006C2EEC" w:rsidRDefault="006C2EEC">
            <w:pPr>
              <w:pStyle w:val="TableParagraph"/>
              <w:spacing w:line="219" w:lineRule="exact"/>
              <w:ind w:left="104"/>
              <w:rPr>
                <w:rFonts w:ascii="Arial Narrow" w:eastAsia="Arial Narrow" w:hAnsi="Arial Narrow" w:cs="Arial Narrow"/>
                <w:sz w:val="20"/>
                <w:szCs w:val="20"/>
              </w:rPr>
            </w:pPr>
          </w:p>
          <w:p w14:paraId="13E05489" w14:textId="77777777" w:rsidR="006C2EEC" w:rsidRDefault="006C2EEC">
            <w:pPr>
              <w:pStyle w:val="TableParagraph"/>
              <w:spacing w:line="219" w:lineRule="exact"/>
              <w:ind w:left="104"/>
              <w:rPr>
                <w:rFonts w:ascii="Arial Narrow" w:eastAsia="Arial Narrow" w:hAnsi="Arial Narrow" w:cs="Arial Narrow"/>
                <w:sz w:val="20"/>
                <w:szCs w:val="20"/>
              </w:rPr>
            </w:pPr>
          </w:p>
          <w:p w14:paraId="2017D7AD" w14:textId="77777777" w:rsidR="006C2EEC" w:rsidRDefault="006C2EEC">
            <w:pPr>
              <w:pStyle w:val="TableParagraph"/>
              <w:spacing w:line="219" w:lineRule="exact"/>
              <w:ind w:left="104"/>
              <w:rPr>
                <w:rFonts w:ascii="Arial Narrow" w:eastAsia="Arial Narrow" w:hAnsi="Arial Narrow" w:cs="Arial Narrow"/>
                <w:sz w:val="20"/>
                <w:szCs w:val="20"/>
              </w:rPr>
            </w:pPr>
          </w:p>
          <w:p w14:paraId="4DB9BB66" w14:textId="77777777" w:rsidR="006C2EEC" w:rsidRDefault="006C2EEC">
            <w:pPr>
              <w:pStyle w:val="TableParagraph"/>
              <w:spacing w:line="219" w:lineRule="exact"/>
              <w:ind w:left="104"/>
              <w:rPr>
                <w:rFonts w:ascii="Arial Narrow" w:eastAsia="Arial Narrow" w:hAnsi="Arial Narrow" w:cs="Arial Narrow"/>
                <w:sz w:val="20"/>
                <w:szCs w:val="20"/>
              </w:rPr>
            </w:pPr>
          </w:p>
          <w:p w14:paraId="695710B1" w14:textId="77777777" w:rsidR="006C2EEC" w:rsidRDefault="006C2EEC">
            <w:pPr>
              <w:pStyle w:val="TableParagraph"/>
              <w:spacing w:line="219" w:lineRule="exact"/>
              <w:ind w:left="104"/>
              <w:rPr>
                <w:rFonts w:ascii="Arial Narrow" w:eastAsia="Arial Narrow" w:hAnsi="Arial Narrow" w:cs="Arial Narrow"/>
                <w:sz w:val="20"/>
                <w:szCs w:val="20"/>
              </w:rPr>
            </w:pPr>
          </w:p>
          <w:p w14:paraId="4C2851EF" w14:textId="77777777" w:rsidR="006C2EEC" w:rsidRDefault="006C2EEC">
            <w:pPr>
              <w:pStyle w:val="TableParagraph"/>
              <w:spacing w:line="219" w:lineRule="exact"/>
              <w:ind w:left="104"/>
              <w:rPr>
                <w:rFonts w:ascii="Arial Narrow" w:eastAsia="Arial Narrow" w:hAnsi="Arial Narrow" w:cs="Arial Narrow"/>
                <w:sz w:val="20"/>
                <w:szCs w:val="20"/>
              </w:rPr>
            </w:pPr>
          </w:p>
          <w:p w14:paraId="41DC0C6D" w14:textId="77777777" w:rsidR="006C2EEC" w:rsidRDefault="006C2EEC">
            <w:pPr>
              <w:pStyle w:val="TableParagraph"/>
              <w:spacing w:line="219" w:lineRule="exact"/>
              <w:ind w:left="104"/>
              <w:rPr>
                <w:rFonts w:ascii="Arial Narrow" w:eastAsia="Arial Narrow" w:hAnsi="Arial Narrow" w:cs="Arial Narrow"/>
                <w:sz w:val="20"/>
                <w:szCs w:val="20"/>
              </w:rPr>
            </w:pPr>
          </w:p>
          <w:p w14:paraId="31D579D4" w14:textId="77777777" w:rsidR="006C2EEC" w:rsidRDefault="006C2EEC">
            <w:pPr>
              <w:pStyle w:val="TableParagraph"/>
              <w:spacing w:line="219" w:lineRule="exact"/>
              <w:ind w:left="104"/>
              <w:rPr>
                <w:rFonts w:ascii="Arial Narrow" w:eastAsia="Arial Narrow" w:hAnsi="Arial Narrow" w:cs="Arial Narrow"/>
                <w:sz w:val="20"/>
                <w:szCs w:val="20"/>
              </w:rPr>
            </w:pPr>
          </w:p>
          <w:p w14:paraId="65AF97C0" w14:textId="77777777" w:rsidR="006C2EEC" w:rsidRDefault="006C2EEC">
            <w:pPr>
              <w:pStyle w:val="TableParagraph"/>
              <w:spacing w:line="219" w:lineRule="exact"/>
              <w:ind w:left="104"/>
              <w:rPr>
                <w:rFonts w:ascii="Arial Narrow" w:eastAsia="Arial Narrow" w:hAnsi="Arial Narrow" w:cs="Arial Narrow"/>
                <w:sz w:val="20"/>
                <w:szCs w:val="20"/>
              </w:rPr>
            </w:pPr>
          </w:p>
          <w:p w14:paraId="1C5D8382" w14:textId="77777777" w:rsidR="006C2EEC" w:rsidRDefault="006C2EEC">
            <w:pPr>
              <w:pStyle w:val="TableParagraph"/>
              <w:spacing w:line="219" w:lineRule="exact"/>
              <w:ind w:left="104"/>
              <w:rPr>
                <w:rFonts w:ascii="Arial Narrow" w:eastAsia="Arial Narrow" w:hAnsi="Arial Narrow" w:cs="Arial Narrow"/>
                <w:sz w:val="20"/>
                <w:szCs w:val="20"/>
              </w:rPr>
            </w:pPr>
          </w:p>
          <w:p w14:paraId="4A8AD523" w14:textId="77777777" w:rsidR="006C2EEC" w:rsidRDefault="006C2EEC">
            <w:pPr>
              <w:pStyle w:val="TableParagraph"/>
              <w:spacing w:line="219" w:lineRule="exact"/>
              <w:ind w:left="104"/>
              <w:rPr>
                <w:rFonts w:ascii="Arial Narrow" w:eastAsia="Arial Narrow" w:hAnsi="Arial Narrow" w:cs="Arial Narrow"/>
                <w:sz w:val="20"/>
                <w:szCs w:val="20"/>
              </w:rPr>
            </w:pPr>
          </w:p>
          <w:p w14:paraId="4B1F816C" w14:textId="77777777" w:rsidR="006C2EEC" w:rsidRDefault="006C2EEC">
            <w:pPr>
              <w:pStyle w:val="TableParagraph"/>
              <w:spacing w:line="219" w:lineRule="exact"/>
              <w:ind w:left="104"/>
              <w:rPr>
                <w:rFonts w:ascii="Arial Narrow" w:eastAsia="Arial Narrow" w:hAnsi="Arial Narrow" w:cs="Arial Narrow"/>
                <w:sz w:val="20"/>
                <w:szCs w:val="20"/>
              </w:rPr>
            </w:pPr>
          </w:p>
          <w:p w14:paraId="12B4E0AF" w14:textId="77777777" w:rsidR="006C2EEC" w:rsidRDefault="006C2EEC">
            <w:pPr>
              <w:pStyle w:val="TableParagraph"/>
              <w:spacing w:line="219" w:lineRule="exact"/>
              <w:ind w:left="104"/>
              <w:rPr>
                <w:rFonts w:ascii="Arial Narrow" w:eastAsia="Arial Narrow" w:hAnsi="Arial Narrow" w:cs="Arial Narrow"/>
                <w:sz w:val="20"/>
                <w:szCs w:val="20"/>
              </w:rPr>
            </w:pPr>
          </w:p>
          <w:p w14:paraId="401C41E3" w14:textId="77777777" w:rsidR="006C2EEC" w:rsidRDefault="006C2EEC">
            <w:pPr>
              <w:pStyle w:val="TableParagraph"/>
              <w:spacing w:line="219" w:lineRule="exact"/>
              <w:ind w:left="104"/>
              <w:rPr>
                <w:rFonts w:ascii="Arial Narrow" w:eastAsia="Arial Narrow" w:hAnsi="Arial Narrow" w:cs="Arial Narrow"/>
                <w:sz w:val="20"/>
                <w:szCs w:val="20"/>
              </w:rPr>
            </w:pPr>
          </w:p>
          <w:p w14:paraId="171870AB" w14:textId="77777777" w:rsidR="006C2EEC" w:rsidRDefault="006C2EEC">
            <w:pPr>
              <w:pStyle w:val="TableParagraph"/>
              <w:spacing w:line="219" w:lineRule="exact"/>
              <w:ind w:left="104"/>
              <w:rPr>
                <w:rFonts w:ascii="Arial Narrow" w:eastAsia="Arial Narrow" w:hAnsi="Arial Narrow" w:cs="Arial Narrow"/>
                <w:sz w:val="20"/>
                <w:szCs w:val="20"/>
              </w:rPr>
            </w:pPr>
          </w:p>
          <w:p w14:paraId="1FA70360" w14:textId="77777777" w:rsidR="006C2EEC" w:rsidRDefault="006C2EEC">
            <w:pPr>
              <w:pStyle w:val="TableParagraph"/>
              <w:spacing w:line="219" w:lineRule="exact"/>
              <w:ind w:left="104"/>
              <w:rPr>
                <w:rFonts w:ascii="Arial Narrow" w:eastAsia="Arial Narrow" w:hAnsi="Arial Narrow" w:cs="Arial Narrow"/>
                <w:sz w:val="20"/>
                <w:szCs w:val="20"/>
              </w:rPr>
            </w:pPr>
          </w:p>
          <w:p w14:paraId="653936A4" w14:textId="77777777" w:rsidR="006C2EEC" w:rsidRDefault="006C2EEC">
            <w:pPr>
              <w:pStyle w:val="TableParagraph"/>
              <w:spacing w:line="219" w:lineRule="exact"/>
              <w:ind w:left="104"/>
              <w:rPr>
                <w:rFonts w:ascii="Arial Narrow" w:eastAsia="Arial Narrow" w:hAnsi="Arial Narrow" w:cs="Arial Narrow"/>
                <w:sz w:val="20"/>
                <w:szCs w:val="20"/>
              </w:rPr>
            </w:pPr>
          </w:p>
          <w:p w14:paraId="5EF21754" w14:textId="77777777" w:rsidR="006C2EEC" w:rsidRDefault="006C2EEC">
            <w:pPr>
              <w:pStyle w:val="TableParagraph"/>
              <w:spacing w:line="219" w:lineRule="exact"/>
              <w:ind w:left="104"/>
              <w:rPr>
                <w:rFonts w:ascii="Arial Narrow" w:eastAsia="Arial Narrow" w:hAnsi="Arial Narrow" w:cs="Arial Narrow"/>
                <w:sz w:val="20"/>
                <w:szCs w:val="20"/>
              </w:rPr>
            </w:pPr>
          </w:p>
          <w:p w14:paraId="0875E4FC" w14:textId="77777777" w:rsidR="006C2EEC" w:rsidRDefault="006C2EEC">
            <w:pPr>
              <w:pStyle w:val="TableParagraph"/>
              <w:spacing w:line="219" w:lineRule="exact"/>
              <w:ind w:left="104"/>
              <w:rPr>
                <w:rFonts w:ascii="Arial Narrow" w:eastAsia="Arial Narrow" w:hAnsi="Arial Narrow" w:cs="Arial Narrow"/>
                <w:sz w:val="20"/>
                <w:szCs w:val="20"/>
              </w:rPr>
            </w:pPr>
          </w:p>
          <w:p w14:paraId="2DDE4781" w14:textId="77777777" w:rsidR="006C2EEC" w:rsidRDefault="006C2EEC">
            <w:pPr>
              <w:pStyle w:val="TableParagraph"/>
              <w:spacing w:line="219" w:lineRule="exact"/>
              <w:ind w:left="104"/>
              <w:rPr>
                <w:rFonts w:ascii="Arial Narrow" w:eastAsia="Arial Narrow" w:hAnsi="Arial Narrow" w:cs="Arial Narrow"/>
                <w:sz w:val="20"/>
                <w:szCs w:val="20"/>
              </w:rPr>
            </w:pPr>
          </w:p>
          <w:p w14:paraId="4369DCEE" w14:textId="77777777" w:rsidR="006C2EEC" w:rsidRDefault="006C2EEC">
            <w:pPr>
              <w:pStyle w:val="TableParagraph"/>
              <w:spacing w:line="219" w:lineRule="exact"/>
              <w:ind w:left="104"/>
              <w:rPr>
                <w:rFonts w:ascii="Arial Narrow" w:eastAsia="Arial Narrow" w:hAnsi="Arial Narrow" w:cs="Arial Narrow"/>
                <w:sz w:val="20"/>
                <w:szCs w:val="20"/>
              </w:rPr>
            </w:pPr>
          </w:p>
          <w:p w14:paraId="4F4D71B9" w14:textId="77777777" w:rsidR="006C2EEC" w:rsidRDefault="006C2EEC">
            <w:pPr>
              <w:pStyle w:val="TableParagraph"/>
              <w:spacing w:line="219" w:lineRule="exact"/>
              <w:ind w:left="104"/>
              <w:rPr>
                <w:rFonts w:ascii="Arial Narrow" w:eastAsia="Arial Narrow" w:hAnsi="Arial Narrow" w:cs="Arial Narrow"/>
                <w:sz w:val="20"/>
                <w:szCs w:val="20"/>
              </w:rPr>
            </w:pPr>
          </w:p>
          <w:p w14:paraId="6910A92F" w14:textId="77777777" w:rsidR="006C2EEC" w:rsidRDefault="006C2EEC">
            <w:pPr>
              <w:pStyle w:val="TableParagraph"/>
              <w:spacing w:line="219" w:lineRule="exact"/>
              <w:ind w:left="104"/>
              <w:rPr>
                <w:rFonts w:ascii="Arial Narrow" w:eastAsia="Arial Narrow" w:hAnsi="Arial Narrow" w:cs="Arial Narrow"/>
                <w:sz w:val="20"/>
                <w:szCs w:val="20"/>
              </w:rPr>
            </w:pPr>
          </w:p>
          <w:p w14:paraId="3F376E41" w14:textId="77777777" w:rsidR="006C2EEC" w:rsidRDefault="006C2EEC">
            <w:pPr>
              <w:pStyle w:val="TableParagraph"/>
              <w:spacing w:line="219" w:lineRule="exact"/>
              <w:ind w:left="104"/>
              <w:rPr>
                <w:rFonts w:ascii="Arial Narrow" w:eastAsia="Arial Narrow" w:hAnsi="Arial Narrow" w:cs="Arial Narrow"/>
                <w:sz w:val="20"/>
                <w:szCs w:val="20"/>
              </w:rPr>
            </w:pPr>
          </w:p>
          <w:p w14:paraId="4C8D88F5"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108E3D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163514B2" w14:textId="77777777" w:rsidR="002D33B5" w:rsidRDefault="002D33B5">
            <w:pPr>
              <w:pStyle w:val="TableParagraph"/>
              <w:spacing w:line="219" w:lineRule="exact"/>
              <w:ind w:left="102"/>
              <w:rPr>
                <w:rFonts w:ascii="Arial Narrow" w:eastAsia="Arial Narrow" w:hAnsi="Arial Narrow" w:cs="Arial Narrow"/>
                <w:sz w:val="20"/>
                <w:szCs w:val="20"/>
              </w:rPr>
            </w:pPr>
          </w:p>
          <w:p w14:paraId="6CCBF492" w14:textId="0289C600" w:rsidR="002D33B5" w:rsidRDefault="002D33B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remember from module 2 that it is always about feeling the vein rather than just seeing the vein. This was great to think back to because I did exactly that when working with the patient.</w:t>
            </w:r>
            <w:r w:rsidR="001A1CAB">
              <w:rPr>
                <w:rFonts w:ascii="Arial Narrow" w:eastAsia="Arial Narrow" w:hAnsi="Arial Narrow" w:cs="Arial Narrow"/>
                <w:sz w:val="20"/>
                <w:szCs w:val="20"/>
              </w:rPr>
              <w:t xml:space="preserve"> There were no issues and I kind of had an idea of what I was doing the second time, since I messed up a little with the first patient. My nurse rarely had to jump in and tell me what to do the second time. </w:t>
            </w:r>
          </w:p>
        </w:tc>
      </w:tr>
      <w:tr w:rsidR="005B0223" w14:paraId="3F6FD4E6"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1A258F5"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1D6D483A" w14:textId="77777777" w:rsidR="002D33B5" w:rsidRDefault="002D33B5">
            <w:pPr>
              <w:pStyle w:val="TableParagraph"/>
              <w:spacing w:line="219" w:lineRule="exact"/>
              <w:ind w:left="104"/>
              <w:rPr>
                <w:rFonts w:ascii="Arial Narrow" w:eastAsia="Arial Narrow" w:hAnsi="Arial Narrow" w:cs="Arial Narrow"/>
                <w:sz w:val="20"/>
                <w:szCs w:val="20"/>
              </w:rPr>
            </w:pPr>
          </w:p>
          <w:p w14:paraId="2C2CD2C7" w14:textId="5F933A5C" w:rsidR="002D33B5" w:rsidRDefault="002D33B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a little nervous about the blood draw because I have not had many opportunities to get blood in the past. I was thinking I was going to mess it all up. I tend to just try and watch, but I had in my mind that I was going to try my best and take every opportunity to learn. I think the most important emotion was stress because I did not want to do anything that would mess up the patient’s stay in the hospital. The outcome was great though and I realized that I was so stressed out for nothing. This made me feel happy and brought a sense of encouragement. </w:t>
            </w:r>
          </w:p>
        </w:tc>
        <w:tc>
          <w:tcPr>
            <w:tcW w:w="5509" w:type="dxa"/>
            <w:tcBorders>
              <w:top w:val="single" w:sz="6" w:space="0" w:color="000000"/>
              <w:left w:val="single" w:sz="6" w:space="0" w:color="000000"/>
              <w:bottom w:val="single" w:sz="6" w:space="0" w:color="000000"/>
              <w:right w:val="single" w:sz="6" w:space="0" w:color="000000"/>
            </w:tcBorders>
          </w:tcPr>
          <w:p w14:paraId="3DD157B7"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15DE7FA" w14:textId="77777777" w:rsidR="001A1CAB" w:rsidRDefault="001A1CAB">
            <w:pPr>
              <w:pStyle w:val="TableParagraph"/>
              <w:spacing w:line="219" w:lineRule="exact"/>
              <w:ind w:left="102"/>
              <w:rPr>
                <w:rFonts w:ascii="Arial Narrow" w:eastAsia="Arial Narrow" w:hAnsi="Arial Narrow" w:cs="Arial Narrow"/>
                <w:sz w:val="20"/>
                <w:szCs w:val="20"/>
              </w:rPr>
            </w:pPr>
          </w:p>
          <w:p w14:paraId="4E9EDC22" w14:textId="323BA178" w:rsidR="001A1CAB" w:rsidRDefault="001A1CA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don’t think there could have been anything to make the situation better because I had a great nurse, who was also a fantastic educator. I learned that it is ok to sometimes be nervous, but don’t ever doubt your abilities because you know more than you think. This was a great experience, and I am so happy that I had the opportunity to actually do a blood draw. </w:t>
            </w:r>
          </w:p>
        </w:tc>
      </w:tr>
      <w:tr w:rsidR="005B0223" w14:paraId="4E5F016A"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3FE6DD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4CC3C65" w14:textId="77777777" w:rsidR="002D33B5" w:rsidRDefault="002D33B5">
            <w:pPr>
              <w:pStyle w:val="TableParagraph"/>
              <w:spacing w:line="219" w:lineRule="exact"/>
              <w:ind w:left="104"/>
              <w:rPr>
                <w:rFonts w:ascii="Arial Narrow" w:eastAsia="Arial Narrow" w:hAnsi="Arial Narrow" w:cs="Arial Narrow"/>
                <w:sz w:val="20"/>
                <w:szCs w:val="20"/>
              </w:rPr>
            </w:pPr>
          </w:p>
          <w:p w14:paraId="40475F82" w14:textId="6D3E1A1F" w:rsidR="002D33B5" w:rsidRDefault="002D33B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event came out good! It was definitely easier than I thought it was going to be. I realized that I knew more than I was believing. It helped actually seeing things and remembering all that I learned in module 2. I was able to use the butterfly needle and got the stick on the first try for my second attempt. My nurse encouraged me which was nice because I was so nervous. My nurse was also great about letting me try and figure out what the next step was through the process, which helped me to critically think. </w:t>
            </w:r>
          </w:p>
        </w:tc>
        <w:tc>
          <w:tcPr>
            <w:tcW w:w="5509" w:type="dxa"/>
            <w:tcBorders>
              <w:top w:val="single" w:sz="6" w:space="0" w:color="000000"/>
              <w:left w:val="single" w:sz="6" w:space="0" w:color="000000"/>
              <w:bottom w:val="single" w:sz="6" w:space="0" w:color="000000"/>
              <w:right w:val="single" w:sz="6" w:space="0" w:color="000000"/>
            </w:tcBorders>
          </w:tcPr>
          <w:p w14:paraId="1C167B1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4D661225" w14:textId="77777777" w:rsidR="001A1CAB" w:rsidRDefault="001A1CAB">
            <w:pPr>
              <w:pStyle w:val="TableParagraph"/>
              <w:spacing w:line="219" w:lineRule="exact"/>
              <w:ind w:left="102"/>
              <w:rPr>
                <w:rFonts w:ascii="Arial Narrow" w:eastAsia="Arial Narrow" w:hAnsi="Arial Narrow" w:cs="Arial Narrow"/>
                <w:sz w:val="20"/>
                <w:szCs w:val="20"/>
              </w:rPr>
            </w:pPr>
          </w:p>
          <w:p w14:paraId="0D27E3E8" w14:textId="6EAEACC3" w:rsidR="001A1CAB" w:rsidRDefault="001A1CA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the overall situation was a great experience for me. The lessons I learned from this situation were great because I can take my knowledge in to the next modules and use it on my next blood draw. What this event taught me about professional practice was that to always keep calm especially in front of your patient and take a deep breath. I learned not to get overwhelmed because I am a student, and I am in school to learn and build on my knowledge as I progress through the modules. </w:t>
            </w:r>
          </w:p>
        </w:tc>
      </w:tr>
    </w:tbl>
    <w:p w14:paraId="2DC619F3"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6AC27" w14:textId="77777777" w:rsidR="00FA7931" w:rsidRDefault="00FA7931">
      <w:r>
        <w:separator/>
      </w:r>
    </w:p>
  </w:endnote>
  <w:endnote w:type="continuationSeparator" w:id="0">
    <w:p w14:paraId="62D5C4E1" w14:textId="77777777" w:rsidR="00FA7931" w:rsidRDefault="00FA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0E23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BA70C5E" wp14:editId="129254D5">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A577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70C5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011A577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C1112" w14:textId="77777777" w:rsidR="00FA7931" w:rsidRDefault="00FA7931">
      <w:r>
        <w:separator/>
      </w:r>
    </w:p>
  </w:footnote>
  <w:footnote w:type="continuationSeparator" w:id="0">
    <w:p w14:paraId="5BAD3291" w14:textId="77777777" w:rsidR="00FA7931" w:rsidRDefault="00FA7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98B0C" w14:textId="7CA0C883"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14FC45A5" wp14:editId="2D088A1C">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D2B5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45A5"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12CD2B5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r w:rsidR="001A1CAB">
      <w:rPr>
        <w:sz w:val="20"/>
        <w:szCs w:val="20"/>
      </w:rPr>
      <w:t xml:space="preserve">MICHAEL ARANDA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1A1CAB"/>
    <w:rsid w:val="002D33B5"/>
    <w:rsid w:val="0047277E"/>
    <w:rsid w:val="00504E24"/>
    <w:rsid w:val="005B0223"/>
    <w:rsid w:val="006C2EEC"/>
    <w:rsid w:val="00CC15F1"/>
    <w:rsid w:val="00FA793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4FD4D"/>
  <w15:docId w15:val="{A30E2ED1-3F2A-0844-88E6-14F97EE3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1CAB"/>
    <w:pPr>
      <w:tabs>
        <w:tab w:val="center" w:pos="4680"/>
        <w:tab w:val="right" w:pos="9360"/>
      </w:tabs>
    </w:pPr>
  </w:style>
  <w:style w:type="character" w:customStyle="1" w:styleId="HeaderChar">
    <w:name w:val="Header Char"/>
    <w:basedOn w:val="DefaultParagraphFont"/>
    <w:link w:val="Header"/>
    <w:uiPriority w:val="99"/>
    <w:rsid w:val="001A1CAB"/>
  </w:style>
  <w:style w:type="paragraph" w:styleId="Footer">
    <w:name w:val="footer"/>
    <w:basedOn w:val="Normal"/>
    <w:link w:val="FooterChar"/>
    <w:uiPriority w:val="99"/>
    <w:unhideWhenUsed/>
    <w:rsid w:val="001A1CAB"/>
    <w:pPr>
      <w:tabs>
        <w:tab w:val="center" w:pos="4680"/>
        <w:tab w:val="right" w:pos="9360"/>
      </w:tabs>
    </w:pPr>
  </w:style>
  <w:style w:type="character" w:customStyle="1" w:styleId="FooterChar">
    <w:name w:val="Footer Char"/>
    <w:basedOn w:val="DefaultParagraphFont"/>
    <w:link w:val="Footer"/>
    <w:uiPriority w:val="99"/>
    <w:rsid w:val="001A1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Esmeralda.Rodriguez</cp:lastModifiedBy>
  <cp:revision>2</cp:revision>
  <dcterms:created xsi:type="dcterms:W3CDTF">2021-05-26T01:47:00Z</dcterms:created>
  <dcterms:modified xsi:type="dcterms:W3CDTF">2021-05-26T01:47:00Z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